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B0BA" w14:textId="77777777" w:rsidR="00301362" w:rsidRPr="002260A5" w:rsidRDefault="00301362" w:rsidP="00301362">
      <w:pPr>
        <w:rPr>
          <w:rFonts w:cstheme="minorHAnsi"/>
          <w:b/>
        </w:rPr>
      </w:pPr>
      <w:r w:rsidRPr="002260A5">
        <w:rPr>
          <w:rFonts w:cstheme="minorHAnsi"/>
          <w:b/>
        </w:rPr>
        <w:t>Email Template – Association Partners</w:t>
      </w:r>
    </w:p>
    <w:p w14:paraId="6EB8A1B0" w14:textId="77777777" w:rsidR="00301362" w:rsidRDefault="00301362" w:rsidP="00301362">
      <w:pPr>
        <w:rPr>
          <w:rFonts w:cstheme="minorHAnsi"/>
          <w:b/>
        </w:rPr>
      </w:pPr>
    </w:p>
    <w:p w14:paraId="3C1FE023" w14:textId="77777777" w:rsidR="00301362" w:rsidRDefault="00301362" w:rsidP="00301362">
      <w:pPr>
        <w:rPr>
          <w:rFonts w:cstheme="minorHAnsi"/>
          <w:b/>
        </w:rPr>
      </w:pPr>
      <w:r>
        <w:rPr>
          <w:rFonts w:cstheme="minorHAnsi"/>
          <w:b/>
        </w:rPr>
        <w:t xml:space="preserve">Subject Line Options: </w:t>
      </w:r>
    </w:p>
    <w:p w14:paraId="2DE67AA7" w14:textId="43001EF4" w:rsidR="00301362" w:rsidRDefault="00301362" w:rsidP="00301362">
      <w:pPr>
        <w:pStyle w:val="ListParagraph"/>
        <w:numPr>
          <w:ilvl w:val="0"/>
          <w:numId w:val="1"/>
        </w:numPr>
        <w:rPr>
          <w:rFonts w:cstheme="minorHAnsi"/>
        </w:rPr>
      </w:pPr>
      <w:r>
        <w:rPr>
          <w:rFonts w:cstheme="minorHAnsi"/>
        </w:rPr>
        <w:t xml:space="preserve">Join me in </w:t>
      </w:r>
      <w:r w:rsidR="00B41592">
        <w:rPr>
          <w:rFonts w:cstheme="minorHAnsi"/>
        </w:rPr>
        <w:t>Berlin</w:t>
      </w:r>
      <w:bookmarkStart w:id="0" w:name="_GoBack"/>
      <w:bookmarkEnd w:id="0"/>
      <w:r>
        <w:rPr>
          <w:rFonts w:cstheme="minorHAnsi"/>
        </w:rPr>
        <w:t xml:space="preserve"> for NACS Convenience Summit Europe</w:t>
      </w:r>
    </w:p>
    <w:p w14:paraId="7DFC2DA2" w14:textId="77777777" w:rsidR="00301362" w:rsidRDefault="00301362" w:rsidP="00301362">
      <w:pPr>
        <w:pStyle w:val="ListParagraph"/>
        <w:numPr>
          <w:ilvl w:val="0"/>
          <w:numId w:val="1"/>
        </w:numPr>
        <w:rPr>
          <w:rFonts w:cstheme="minorHAnsi"/>
        </w:rPr>
      </w:pPr>
      <w:r>
        <w:rPr>
          <w:rFonts w:cstheme="minorHAnsi"/>
        </w:rPr>
        <w:t xml:space="preserve">For our members: Global insights from </w:t>
      </w:r>
      <w:r w:rsidRPr="005A6DD5">
        <w:rPr>
          <w:rFonts w:cstheme="minorHAnsi"/>
        </w:rPr>
        <w:t>NACS Convenience Summit Europe</w:t>
      </w:r>
    </w:p>
    <w:p w14:paraId="4E6F9F4E" w14:textId="77777777" w:rsidR="00301362" w:rsidRDefault="00301362" w:rsidP="00301362">
      <w:pPr>
        <w:pStyle w:val="ListParagraph"/>
        <w:numPr>
          <w:ilvl w:val="0"/>
          <w:numId w:val="1"/>
        </w:numPr>
        <w:rPr>
          <w:rFonts w:cstheme="minorHAnsi"/>
        </w:rPr>
      </w:pPr>
      <w:r>
        <w:rPr>
          <w:rFonts w:cstheme="minorHAnsi"/>
        </w:rPr>
        <w:t>Sneak peek: Preview the future of convenience and fuel retail</w:t>
      </w:r>
    </w:p>
    <w:p w14:paraId="2B3F4C21" w14:textId="77777777" w:rsidR="00301362" w:rsidRPr="005A6DD5" w:rsidRDefault="00301362" w:rsidP="00301362">
      <w:pPr>
        <w:pStyle w:val="ListParagraph"/>
        <w:rPr>
          <w:rFonts w:cstheme="minorHAnsi"/>
        </w:rPr>
      </w:pPr>
    </w:p>
    <w:p w14:paraId="36584AD5" w14:textId="77777777" w:rsidR="00301362" w:rsidRPr="002260A5" w:rsidRDefault="00301362" w:rsidP="00301362">
      <w:pPr>
        <w:rPr>
          <w:rFonts w:cstheme="minorHAnsi"/>
        </w:rPr>
      </w:pPr>
      <w:r w:rsidRPr="002260A5">
        <w:rPr>
          <w:rFonts w:cstheme="minorHAnsi"/>
        </w:rPr>
        <w:t>Hi [</w:t>
      </w:r>
      <w:r>
        <w:rPr>
          <w:rFonts w:cstheme="minorHAnsi"/>
        </w:rPr>
        <w:t>INSERT RECIPIENT’S FIRST NAME</w:t>
      </w:r>
      <w:r w:rsidRPr="002260A5">
        <w:rPr>
          <w:rFonts w:cstheme="minorHAnsi"/>
        </w:rPr>
        <w:t>],</w:t>
      </w:r>
    </w:p>
    <w:p w14:paraId="743B93BC" w14:textId="440E40C7" w:rsidR="00301362" w:rsidRDefault="00301362" w:rsidP="00301362">
      <w:pPr>
        <w:rPr>
          <w:rFonts w:cstheme="minorHAnsi"/>
        </w:rPr>
      </w:pPr>
      <w:r w:rsidRPr="002260A5">
        <w:rPr>
          <w:rFonts w:cstheme="minorHAnsi"/>
        </w:rPr>
        <w:t xml:space="preserve">I want to personally invite you </w:t>
      </w:r>
      <w:r w:rsidRPr="00081C11">
        <w:rPr>
          <w:rFonts w:cstheme="minorHAnsi"/>
        </w:rPr>
        <w:t xml:space="preserve">to </w:t>
      </w:r>
      <w:r w:rsidRPr="001475D6">
        <w:rPr>
          <w:rFonts w:cstheme="minorHAnsi"/>
          <w:b/>
        </w:rPr>
        <w:t>NACS Convenience Summit Europe</w:t>
      </w:r>
      <w:r>
        <w:rPr>
          <w:rFonts w:cstheme="minorHAnsi"/>
        </w:rPr>
        <w:t xml:space="preserve"> (</w:t>
      </w:r>
      <w:r w:rsidR="0083583A">
        <w:rPr>
          <w:rFonts w:cstheme="minorHAnsi"/>
        </w:rPr>
        <w:t>2-4</w:t>
      </w:r>
      <w:r w:rsidRPr="002260A5">
        <w:rPr>
          <w:rFonts w:cstheme="minorHAnsi"/>
        </w:rPr>
        <w:t xml:space="preserve"> June 20</w:t>
      </w:r>
      <w:r w:rsidR="002B339E">
        <w:rPr>
          <w:rFonts w:cstheme="minorHAnsi"/>
        </w:rPr>
        <w:t>20</w:t>
      </w:r>
      <w:r>
        <w:rPr>
          <w:rFonts w:cstheme="minorHAnsi"/>
        </w:rPr>
        <w:t xml:space="preserve">, </w:t>
      </w:r>
      <w:r w:rsidR="0083583A">
        <w:rPr>
          <w:rFonts w:cstheme="minorHAnsi"/>
        </w:rPr>
        <w:t>Berlin, Germany)</w:t>
      </w:r>
      <w:r>
        <w:rPr>
          <w:rFonts w:cstheme="minorHAnsi"/>
        </w:rPr>
        <w:t>. Designed for senior-level executives, these events offer smart thinking on the global trends, best practices and technologies shaping the future of convenience and fuel retail.</w:t>
      </w:r>
    </w:p>
    <w:p w14:paraId="2C9F82A4" w14:textId="77777777" w:rsidR="00301362" w:rsidRDefault="00301362" w:rsidP="00301362">
      <w:pPr>
        <w:rPr>
          <w:rFonts w:cstheme="minorHAnsi"/>
        </w:rPr>
      </w:pPr>
      <w:r>
        <w:rPr>
          <w:rFonts w:cstheme="minorHAnsi"/>
        </w:rPr>
        <w:t>Experts from within and outside our industry will share:</w:t>
      </w:r>
    </w:p>
    <w:p w14:paraId="7E63A46B" w14:textId="77777777" w:rsidR="00301362" w:rsidRDefault="00301362" w:rsidP="00301362">
      <w:pPr>
        <w:pStyle w:val="ListParagraph"/>
        <w:numPr>
          <w:ilvl w:val="0"/>
          <w:numId w:val="2"/>
        </w:numPr>
      </w:pPr>
      <w:r>
        <w:t>Insights, insider tips and thought leadership for strategic planning</w:t>
      </w:r>
    </w:p>
    <w:p w14:paraId="4FA78AB7" w14:textId="77777777" w:rsidR="00301362" w:rsidRDefault="00301362" w:rsidP="00301362">
      <w:pPr>
        <w:pStyle w:val="ListParagraph"/>
        <w:numPr>
          <w:ilvl w:val="0"/>
          <w:numId w:val="2"/>
        </w:numPr>
      </w:pPr>
      <w:r>
        <w:t>Retailer case studies and success stories for benchmarking</w:t>
      </w:r>
    </w:p>
    <w:p w14:paraId="69817368" w14:textId="77777777" w:rsidR="00301362" w:rsidRDefault="00301362" w:rsidP="00301362">
      <w:pPr>
        <w:pStyle w:val="ListParagraph"/>
        <w:numPr>
          <w:ilvl w:val="0"/>
          <w:numId w:val="2"/>
        </w:numPr>
      </w:pPr>
      <w:r>
        <w:t>Innovations in retail operations, payment processing, merchandising and design</w:t>
      </w:r>
    </w:p>
    <w:p w14:paraId="26355053" w14:textId="77777777" w:rsidR="00301362" w:rsidRDefault="00301362" w:rsidP="00301362">
      <w:pPr>
        <w:rPr>
          <w:rFonts w:cstheme="minorHAnsi"/>
        </w:rPr>
      </w:pPr>
      <w:r>
        <w:rPr>
          <w:rFonts w:cstheme="minorHAnsi"/>
        </w:rPr>
        <w:t xml:space="preserve">As convenience grows, the world is getting smaller. If you want to remain an industry leader and create meaningful connections with customers, then it’s critical to gather ideas and inspiration from places around the world. </w:t>
      </w:r>
    </w:p>
    <w:p w14:paraId="66573713" w14:textId="5D885053" w:rsidR="00301362" w:rsidRPr="002B339E" w:rsidRDefault="00301362" w:rsidP="002B339E">
      <w:pPr>
        <w:rPr>
          <w:rFonts w:cstheme="minorHAnsi"/>
          <w:b/>
        </w:rPr>
      </w:pPr>
      <w:r w:rsidRPr="002B339E">
        <w:rPr>
          <w:rFonts w:cstheme="minorHAnsi"/>
          <w:b/>
        </w:rPr>
        <w:t xml:space="preserve">Learn more about NACS Convenience Summit Europe at: </w:t>
      </w:r>
      <w:hyperlink r:id="rId8" w:history="1">
        <w:r w:rsidRPr="002B339E">
          <w:rPr>
            <w:rStyle w:val="Hyperlink"/>
            <w:rFonts w:cstheme="minorHAnsi"/>
            <w:b/>
          </w:rPr>
          <w:t>convenience</w:t>
        </w:r>
        <w:r w:rsidR="005A733F">
          <w:rPr>
            <w:rStyle w:val="Hyperlink"/>
            <w:rFonts w:cstheme="minorHAnsi"/>
            <w:b/>
          </w:rPr>
          <w:t>.org/cse</w:t>
        </w:r>
      </w:hyperlink>
    </w:p>
    <w:p w14:paraId="0C2FFA42" w14:textId="77777777" w:rsidR="00301362" w:rsidRDefault="00301362" w:rsidP="00301362">
      <w:pPr>
        <w:rPr>
          <w:rFonts w:cstheme="minorHAnsi"/>
        </w:rPr>
      </w:pPr>
      <w:r w:rsidRPr="002260A5">
        <w:rPr>
          <w:rFonts w:cstheme="minorHAnsi"/>
        </w:rPr>
        <w:t>I look forward to seeing you</w:t>
      </w:r>
      <w:r>
        <w:rPr>
          <w:rFonts w:cstheme="minorHAnsi"/>
        </w:rPr>
        <w:t xml:space="preserve"> in Europe</w:t>
      </w:r>
      <w:r w:rsidRPr="002260A5">
        <w:rPr>
          <w:rFonts w:cstheme="minorHAnsi"/>
        </w:rPr>
        <w:t>!</w:t>
      </w:r>
    </w:p>
    <w:p w14:paraId="27A06F13" w14:textId="77777777" w:rsidR="00301362" w:rsidRPr="002260A5" w:rsidRDefault="00301362" w:rsidP="00301362">
      <w:pPr>
        <w:pStyle w:val="NoSpacing"/>
        <w:rPr>
          <w:rFonts w:cstheme="minorHAnsi"/>
        </w:rPr>
      </w:pPr>
    </w:p>
    <w:p w14:paraId="50D1EF1D" w14:textId="77777777" w:rsidR="00301362" w:rsidRPr="002260A5" w:rsidRDefault="00301362" w:rsidP="00301362">
      <w:pPr>
        <w:pStyle w:val="NoSpacing"/>
        <w:rPr>
          <w:rFonts w:cstheme="minorHAnsi"/>
        </w:rPr>
      </w:pPr>
      <w:r w:rsidRPr="002260A5">
        <w:rPr>
          <w:rFonts w:cstheme="minorHAnsi"/>
        </w:rPr>
        <w:t>Regards,</w:t>
      </w:r>
    </w:p>
    <w:p w14:paraId="20CF02C1" w14:textId="77777777" w:rsidR="00301362" w:rsidRPr="002260A5" w:rsidRDefault="00301362" w:rsidP="00301362">
      <w:pPr>
        <w:pStyle w:val="NoSpacing"/>
        <w:rPr>
          <w:rFonts w:cstheme="minorHAnsi"/>
        </w:rPr>
      </w:pPr>
    </w:p>
    <w:p w14:paraId="40A96A13" w14:textId="77777777" w:rsidR="00301362" w:rsidRDefault="00301362" w:rsidP="00301362">
      <w:pPr>
        <w:pStyle w:val="NoSpacing"/>
        <w:rPr>
          <w:rFonts w:cstheme="minorHAnsi"/>
        </w:rPr>
      </w:pPr>
      <w:r>
        <w:rPr>
          <w:rFonts w:cstheme="minorHAnsi"/>
        </w:rPr>
        <w:t>[INSERT YOUR FULL NAME]</w:t>
      </w:r>
    </w:p>
    <w:p w14:paraId="3E572B13" w14:textId="77777777" w:rsidR="00301362" w:rsidRDefault="00301362" w:rsidP="00301362">
      <w:pPr>
        <w:pStyle w:val="NoSpacing"/>
        <w:rPr>
          <w:rFonts w:cstheme="minorHAnsi"/>
        </w:rPr>
      </w:pPr>
      <w:r>
        <w:rPr>
          <w:rFonts w:cstheme="minorHAnsi"/>
        </w:rPr>
        <w:t>[INSERT YOUR TITLE]</w:t>
      </w:r>
    </w:p>
    <w:p w14:paraId="311C5F61" w14:textId="77777777" w:rsidR="00301362" w:rsidRPr="002260A5" w:rsidRDefault="00301362" w:rsidP="00301362">
      <w:pPr>
        <w:pStyle w:val="NoSpacing"/>
        <w:rPr>
          <w:rFonts w:cstheme="minorHAnsi"/>
          <w:b/>
        </w:rPr>
      </w:pPr>
      <w:r>
        <w:rPr>
          <w:rFonts w:cstheme="minorHAnsi"/>
        </w:rPr>
        <w:t>[INSERT YOUR COMPANY NAME]</w:t>
      </w:r>
    </w:p>
    <w:p w14:paraId="2883E029" w14:textId="77777777" w:rsidR="00C45211" w:rsidRDefault="00B41592"/>
    <w:sectPr w:rsidR="00C45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10C9"/>
    <w:multiLevelType w:val="hybridMultilevel"/>
    <w:tmpl w:val="278C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32893"/>
    <w:multiLevelType w:val="hybridMultilevel"/>
    <w:tmpl w:val="B2F25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266E28"/>
    <w:multiLevelType w:val="hybridMultilevel"/>
    <w:tmpl w:val="A9C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62"/>
    <w:rsid w:val="00081C11"/>
    <w:rsid w:val="00252FF0"/>
    <w:rsid w:val="00283BD4"/>
    <w:rsid w:val="002B339E"/>
    <w:rsid w:val="00301362"/>
    <w:rsid w:val="00347309"/>
    <w:rsid w:val="005A733F"/>
    <w:rsid w:val="007D3F24"/>
    <w:rsid w:val="0083583A"/>
    <w:rsid w:val="00B41592"/>
    <w:rsid w:val="00B90381"/>
    <w:rsid w:val="00C2489E"/>
    <w:rsid w:val="00C31A2B"/>
    <w:rsid w:val="00CE5DF6"/>
    <w:rsid w:val="00E6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A164"/>
  <w15:chartTrackingRefBased/>
  <w15:docId w15:val="{9CDE029F-D677-49D5-8FC5-6B9A5E4D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1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62"/>
    <w:pPr>
      <w:ind w:left="720"/>
      <w:contextualSpacing/>
    </w:pPr>
  </w:style>
  <w:style w:type="character" w:styleId="Hyperlink">
    <w:name w:val="Hyperlink"/>
    <w:basedOn w:val="DefaultParagraphFont"/>
    <w:uiPriority w:val="99"/>
    <w:unhideWhenUsed/>
    <w:rsid w:val="00301362"/>
    <w:rPr>
      <w:color w:val="0563C1" w:themeColor="hyperlink"/>
      <w:u w:val="single"/>
    </w:rPr>
  </w:style>
  <w:style w:type="paragraph" w:styleId="NoSpacing">
    <w:name w:val="No Spacing"/>
    <w:uiPriority w:val="1"/>
    <w:qFormat/>
    <w:rsid w:val="00301362"/>
    <w:pPr>
      <w:spacing w:after="0" w:line="240" w:lineRule="auto"/>
    </w:pPr>
  </w:style>
  <w:style w:type="paragraph" w:styleId="BalloonText">
    <w:name w:val="Balloon Text"/>
    <w:basedOn w:val="Normal"/>
    <w:link w:val="BalloonTextChar"/>
    <w:uiPriority w:val="99"/>
    <w:semiHidden/>
    <w:unhideWhenUsed/>
    <w:rsid w:val="007D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venience.org/events/GlobalEvents/Convenience-Summit-Europ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7047A2EE836D4F974AA35BAFCEA279" ma:contentTypeVersion="10" ma:contentTypeDescription="Create a new document." ma:contentTypeScope="" ma:versionID="135f621a68801228a4080ed25c74c25a">
  <xsd:schema xmlns:xsd="http://www.w3.org/2001/XMLSchema" xmlns:xs="http://www.w3.org/2001/XMLSchema" xmlns:p="http://schemas.microsoft.com/office/2006/metadata/properties" xmlns:ns3="0baf36c6-350a-4122-b14a-6a2faa75d925" targetNamespace="http://schemas.microsoft.com/office/2006/metadata/properties" ma:root="true" ma:fieldsID="8394b8adfd43e50492de903ce30b27d1" ns3:_="">
    <xsd:import namespace="0baf36c6-350a-4122-b14a-6a2faa75d9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f36c6-350a-4122-b14a-6a2faa75d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83633-4D1B-402C-B348-39EAC36186E2}">
  <ds:schemaRefs>
    <ds:schemaRef ds:uri="0baf36c6-350a-4122-b14a-6a2faa75d92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27C8095-14FD-460E-B813-366B3E2FC902}">
  <ds:schemaRefs>
    <ds:schemaRef ds:uri="http://schemas.microsoft.com/sharepoint/v3/contenttype/forms"/>
  </ds:schemaRefs>
</ds:datastoreItem>
</file>

<file path=customXml/itemProps3.xml><?xml version="1.0" encoding="utf-8"?>
<ds:datastoreItem xmlns:ds="http://schemas.openxmlformats.org/officeDocument/2006/customXml" ds:itemID="{A1EC00E7-1B92-488E-9CC1-2C43F8E37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f36c6-350a-4122-b14a-6a2faa7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Henry</dc:creator>
  <cp:keywords/>
  <dc:description/>
  <cp:lastModifiedBy>Alina Henry</cp:lastModifiedBy>
  <cp:revision>3</cp:revision>
  <dcterms:created xsi:type="dcterms:W3CDTF">2020-02-24T17:53:00Z</dcterms:created>
  <dcterms:modified xsi:type="dcterms:W3CDTF">2020-02-24T17:53:00Z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0x0101002F7047A2EE836D4F974AA35BAFCEA279</vt:lpwstr>
  </property>
</Properties>
</file>