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9340" w14:textId="77777777" w:rsidR="000842A1" w:rsidRPr="000842A1" w:rsidRDefault="000842A1" w:rsidP="000842A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842A1">
        <w:rPr>
          <w:rFonts w:ascii="Times New Roman" w:hAnsi="Times New Roman" w:cs="Times New Roman"/>
          <w:b/>
          <w:bCs/>
        </w:rPr>
        <w:t>[</w:t>
      </w:r>
      <w:r w:rsidRPr="000842A1">
        <w:rPr>
          <w:rFonts w:ascii="Times New Roman" w:hAnsi="Times New Roman" w:cs="Times New Roman"/>
          <w:b/>
          <w:bCs/>
          <w:highlight w:val="yellow"/>
        </w:rPr>
        <w:t>Your Company Letterhead</w:t>
      </w:r>
      <w:r w:rsidRPr="000842A1">
        <w:rPr>
          <w:rFonts w:ascii="Times New Roman" w:hAnsi="Times New Roman" w:cs="Times New Roman"/>
          <w:b/>
          <w:bCs/>
        </w:rPr>
        <w:t>]</w:t>
      </w:r>
    </w:p>
    <w:p w14:paraId="0854C906" w14:textId="00AB0641" w:rsidR="000842A1" w:rsidRPr="000842A1" w:rsidRDefault="000842A1" w:rsidP="00084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br/>
        <w:t>[</w:t>
      </w:r>
      <w:r w:rsidRPr="000842A1">
        <w:rPr>
          <w:rFonts w:ascii="Times New Roman" w:hAnsi="Times New Roman" w:cs="Times New Roman"/>
          <w:highlight w:val="yellow"/>
        </w:rPr>
        <w:t>Date</w:t>
      </w:r>
      <w:r w:rsidRPr="000842A1">
        <w:rPr>
          <w:rFonts w:ascii="Times New Roman" w:hAnsi="Times New Roman" w:cs="Times New Roman"/>
        </w:rPr>
        <w:t>]</w:t>
      </w:r>
    </w:p>
    <w:p w14:paraId="4F6E2715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096DD" w14:textId="6F775113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  <w:b/>
          <w:bCs/>
        </w:rPr>
        <w:t>Patrick A. Penn</w:t>
      </w:r>
      <w:r w:rsidRPr="000842A1">
        <w:rPr>
          <w:rFonts w:ascii="Times New Roman" w:hAnsi="Times New Roman" w:cs="Times New Roman"/>
        </w:rPr>
        <w:br/>
        <w:t>Deputy Under Secretary</w:t>
      </w:r>
      <w:r w:rsidRPr="000842A1">
        <w:rPr>
          <w:rFonts w:ascii="Times New Roman" w:hAnsi="Times New Roman" w:cs="Times New Roman"/>
        </w:rPr>
        <w:br/>
        <w:t>Food and Nutrition Service</w:t>
      </w:r>
      <w:r w:rsidRPr="000842A1">
        <w:rPr>
          <w:rFonts w:ascii="Times New Roman" w:hAnsi="Times New Roman" w:cs="Times New Roman"/>
        </w:rPr>
        <w:br/>
        <w:t>1320 Braddock Place</w:t>
      </w:r>
      <w:r w:rsidRPr="000842A1">
        <w:rPr>
          <w:rFonts w:ascii="Times New Roman" w:hAnsi="Times New Roman" w:cs="Times New Roman"/>
        </w:rPr>
        <w:br/>
        <w:t>Alexandria, Virginia 22314</w:t>
      </w:r>
    </w:p>
    <w:p w14:paraId="1C742836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C987DA8" w14:textId="336C53EB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842A1">
        <w:rPr>
          <w:rFonts w:ascii="Times New Roman" w:hAnsi="Times New Roman" w:cs="Times New Roman"/>
          <w:b/>
          <w:bCs/>
        </w:rPr>
        <w:t>RE:</w:t>
      </w:r>
      <w:r w:rsidRPr="000842A1">
        <w:rPr>
          <w:rFonts w:ascii="Times New Roman" w:hAnsi="Times New Roman" w:cs="Times New Roman"/>
        </w:rPr>
        <w:t xml:space="preserve"> </w:t>
      </w:r>
      <w:r w:rsidRPr="000842A1">
        <w:rPr>
          <w:rFonts w:ascii="Times New Roman" w:hAnsi="Times New Roman" w:cs="Times New Roman"/>
          <w:i/>
          <w:iCs/>
        </w:rPr>
        <w:t>“Updated Staple Food Stocking Standards for Retailers in the Supplemental Nutrition Assistance Program” (</w:t>
      </w:r>
      <w:r w:rsidRPr="000842A1">
        <w:rPr>
          <w:rFonts w:ascii="Times New Roman" w:hAnsi="Times New Roman" w:cs="Times New Roman"/>
          <w:b/>
          <w:bCs/>
        </w:rPr>
        <w:t>FNS–2025–0018; RIN 0584–AF12)</w:t>
      </w:r>
    </w:p>
    <w:p w14:paraId="650919EA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51195E43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Dear Deputy Under Secretary Penn:</w:t>
      </w:r>
    </w:p>
    <w:p w14:paraId="4FE46036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669B4BF1" w14:textId="692BEE16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My name is [</w:t>
      </w:r>
      <w:r w:rsidRPr="000842A1">
        <w:rPr>
          <w:rFonts w:ascii="Times New Roman" w:hAnsi="Times New Roman" w:cs="Times New Roman"/>
          <w:highlight w:val="yellow"/>
        </w:rPr>
        <w:t>NAME</w:t>
      </w:r>
      <w:r w:rsidRPr="000842A1">
        <w:rPr>
          <w:rFonts w:ascii="Times New Roman" w:hAnsi="Times New Roman" w:cs="Times New Roman"/>
        </w:rPr>
        <w:t>], and I am [</w:t>
      </w:r>
      <w:r w:rsidRPr="000842A1">
        <w:rPr>
          <w:rFonts w:ascii="Times New Roman" w:hAnsi="Times New Roman" w:cs="Times New Roman"/>
          <w:highlight w:val="yellow"/>
        </w:rPr>
        <w:t>TITLE</w:t>
      </w:r>
      <w:r w:rsidRPr="000842A1">
        <w:rPr>
          <w:rFonts w:ascii="Times New Roman" w:hAnsi="Times New Roman" w:cs="Times New Roman"/>
        </w:rPr>
        <w:t>] of [</w:t>
      </w:r>
      <w:r w:rsidRPr="000842A1">
        <w:rPr>
          <w:rFonts w:ascii="Times New Roman" w:hAnsi="Times New Roman" w:cs="Times New Roman"/>
          <w:highlight w:val="yellow"/>
        </w:rPr>
        <w:t>COMPANY</w:t>
      </w:r>
      <w:r w:rsidRPr="000842A1">
        <w:rPr>
          <w:rFonts w:ascii="Times New Roman" w:hAnsi="Times New Roman" w:cs="Times New Roman"/>
        </w:rPr>
        <w:t>], which operates [</w:t>
      </w:r>
      <w:r w:rsidRPr="000842A1">
        <w:rPr>
          <w:rFonts w:ascii="Times New Roman" w:hAnsi="Times New Roman" w:cs="Times New Roman"/>
          <w:highlight w:val="yellow"/>
        </w:rPr>
        <w:t>NUMBER</w:t>
      </w:r>
      <w:r w:rsidRPr="000842A1">
        <w:rPr>
          <w:rFonts w:ascii="Times New Roman" w:hAnsi="Times New Roman" w:cs="Times New Roman"/>
        </w:rPr>
        <w:t>] convenience store</w:t>
      </w:r>
      <w:r w:rsidRPr="00EA4AE3">
        <w:rPr>
          <w:rFonts w:ascii="Times New Roman" w:hAnsi="Times New Roman" w:cs="Times New Roman"/>
          <w:highlight w:val="yellow"/>
        </w:rPr>
        <w:t>(s)</w:t>
      </w:r>
      <w:r w:rsidRPr="000842A1">
        <w:rPr>
          <w:rFonts w:ascii="Times New Roman" w:hAnsi="Times New Roman" w:cs="Times New Roman"/>
        </w:rPr>
        <w:t xml:space="preserve"> in [</w:t>
      </w:r>
      <w:r w:rsidRPr="000842A1">
        <w:rPr>
          <w:rFonts w:ascii="Times New Roman" w:hAnsi="Times New Roman" w:cs="Times New Roman"/>
          <w:highlight w:val="yellow"/>
        </w:rPr>
        <w:t>CITY/STATE/REGION</w:t>
      </w:r>
      <w:r w:rsidRPr="000842A1">
        <w:rPr>
          <w:rFonts w:ascii="Times New Roman" w:hAnsi="Times New Roman" w:cs="Times New Roman"/>
        </w:rPr>
        <w:t xml:space="preserve">]. </w:t>
      </w:r>
      <w:r w:rsidR="00EA4AE3">
        <w:rPr>
          <w:rFonts w:ascii="Times New Roman" w:hAnsi="Times New Roman" w:cs="Times New Roman"/>
        </w:rPr>
        <w:t>We</w:t>
      </w:r>
      <w:r w:rsidRPr="000842A1">
        <w:rPr>
          <w:rFonts w:ascii="Times New Roman" w:hAnsi="Times New Roman" w:cs="Times New Roman"/>
        </w:rPr>
        <w:t xml:space="preserve"> employ </w:t>
      </w:r>
      <w:r w:rsidRPr="000842A1">
        <w:rPr>
          <w:rFonts w:ascii="Times New Roman" w:hAnsi="Times New Roman" w:cs="Times New Roman"/>
          <w:highlight w:val="yellow"/>
          <w:u w:val="single"/>
        </w:rPr>
        <w:t>[</w:t>
      </w:r>
      <w:r w:rsidRPr="000842A1">
        <w:rPr>
          <w:rFonts w:ascii="Times New Roman" w:hAnsi="Times New Roman" w:cs="Times New Roman"/>
          <w:highlight w:val="yellow"/>
        </w:rPr>
        <w:t>NUMBER</w:t>
      </w:r>
      <w:r w:rsidRPr="000842A1">
        <w:rPr>
          <w:rFonts w:ascii="Times New Roman" w:hAnsi="Times New Roman" w:cs="Times New Roman"/>
        </w:rPr>
        <w:t>] people and serve [</w:t>
      </w:r>
      <w:r w:rsidRPr="000842A1">
        <w:rPr>
          <w:rFonts w:ascii="Times New Roman" w:hAnsi="Times New Roman" w:cs="Times New Roman"/>
          <w:highlight w:val="yellow"/>
        </w:rPr>
        <w:t>RURAL/URBAN/SUBURBAN</w:t>
      </w:r>
      <w:r w:rsidRPr="000842A1">
        <w:rPr>
          <w:rFonts w:ascii="Times New Roman" w:hAnsi="Times New Roman" w:cs="Times New Roman"/>
        </w:rPr>
        <w:t xml:space="preserve">] communities, including many families who rely on the Supplemental Nutrition Assistance Program (SNAP) to purchase food. </w:t>
      </w:r>
    </w:p>
    <w:p w14:paraId="6C974397" w14:textId="77777777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55420E13" w14:textId="2C873614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[</w:t>
      </w:r>
      <w:r w:rsidRPr="000842A1">
        <w:rPr>
          <w:rFonts w:ascii="Times New Roman" w:hAnsi="Times New Roman" w:cs="Times New Roman"/>
          <w:highlight w:val="yellow"/>
        </w:rPr>
        <w:t>Add a note about</w:t>
      </w:r>
      <w:r w:rsidR="00CF46E5">
        <w:rPr>
          <w:rFonts w:ascii="Times New Roman" w:hAnsi="Times New Roman" w:cs="Times New Roman"/>
          <w:highlight w:val="yellow"/>
        </w:rPr>
        <w:t xml:space="preserve"> your company, </w:t>
      </w:r>
      <w:r w:rsidRPr="000842A1">
        <w:rPr>
          <w:rFonts w:ascii="Times New Roman" w:hAnsi="Times New Roman" w:cs="Times New Roman"/>
          <w:highlight w:val="yellow"/>
        </w:rPr>
        <w:t>how long you’ve participated in SNAP</w:t>
      </w:r>
      <w:r w:rsidR="00CF46E5">
        <w:rPr>
          <w:rFonts w:ascii="Times New Roman" w:hAnsi="Times New Roman" w:cs="Times New Roman"/>
          <w:highlight w:val="yellow"/>
        </w:rPr>
        <w:t>, how many SNAP transactions you process a year,</w:t>
      </w:r>
      <w:r w:rsidRPr="000842A1">
        <w:rPr>
          <w:rFonts w:ascii="Times New Roman" w:hAnsi="Times New Roman" w:cs="Times New Roman"/>
          <w:highlight w:val="yellow"/>
        </w:rPr>
        <w:t xml:space="preserve"> and why your store’s participation is important for local customer</w:t>
      </w:r>
      <w:r>
        <w:rPr>
          <w:rFonts w:ascii="Times New Roman" w:hAnsi="Times New Roman" w:cs="Times New Roman"/>
          <w:highlight w:val="yellow"/>
        </w:rPr>
        <w:t>s (e</w:t>
      </w:r>
      <w:r w:rsidRPr="000842A1">
        <w:rPr>
          <w:rFonts w:ascii="Times New Roman" w:hAnsi="Times New Roman" w:cs="Times New Roman"/>
          <w:highlight w:val="yellow"/>
        </w:rPr>
        <w:t>.g., late-night</w:t>
      </w:r>
      <w:r w:rsidR="00CF46E5">
        <w:rPr>
          <w:rFonts w:ascii="Times New Roman" w:hAnsi="Times New Roman" w:cs="Times New Roman"/>
          <w:highlight w:val="yellow"/>
        </w:rPr>
        <w:t xml:space="preserve"> or 24/7</w:t>
      </w:r>
      <w:r w:rsidRPr="000842A1">
        <w:rPr>
          <w:rFonts w:ascii="Times New Roman" w:hAnsi="Times New Roman" w:cs="Times New Roman"/>
          <w:highlight w:val="yellow"/>
        </w:rPr>
        <w:t xml:space="preserve"> access, rural locations, etc.)</w:t>
      </w:r>
      <w:r w:rsidRPr="000842A1">
        <w:rPr>
          <w:rFonts w:ascii="Times New Roman" w:hAnsi="Times New Roman" w:cs="Times New Roman"/>
        </w:rPr>
        <w:t>]</w:t>
      </w:r>
    </w:p>
    <w:p w14:paraId="04FC8CAB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6222D1A8" w14:textId="5F74E363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 xml:space="preserve">I am writing to comment on the Food and Nutrition Service’s proposed rule, </w:t>
      </w:r>
      <w:r w:rsidRPr="000842A1">
        <w:rPr>
          <w:rFonts w:ascii="Times New Roman" w:hAnsi="Times New Roman" w:cs="Times New Roman"/>
          <w:i/>
          <w:iCs/>
        </w:rPr>
        <w:t>Updated Staple Food Stocking Standards for Retailers in the Supplemental Nutrition Assistance Program</w:t>
      </w:r>
      <w:r w:rsidRPr="000842A1">
        <w:rPr>
          <w:rFonts w:ascii="Times New Roman" w:hAnsi="Times New Roman" w:cs="Times New Roman"/>
        </w:rPr>
        <w:t xml:space="preserve"> (RIN 0584–AF12). While I support USDA’s goal of improving food access and nutrition for SNAP families, I </w:t>
      </w:r>
      <w:r w:rsidR="00CF46E5">
        <w:rPr>
          <w:rFonts w:ascii="Times New Roman" w:hAnsi="Times New Roman" w:cs="Times New Roman"/>
        </w:rPr>
        <w:t>cannot support the proposed rule in its current form. I am</w:t>
      </w:r>
      <w:r w:rsidRPr="000842A1">
        <w:rPr>
          <w:rFonts w:ascii="Times New Roman" w:hAnsi="Times New Roman" w:cs="Times New Roman"/>
        </w:rPr>
        <w:t xml:space="preserve"> deeply concerned that the rule, as currently drafted, would make it extremely difficult for small-format retailers like m</w:t>
      </w:r>
      <w:r w:rsidR="00E96FC2">
        <w:rPr>
          <w:rFonts w:ascii="Times New Roman" w:hAnsi="Times New Roman" w:cs="Times New Roman"/>
        </w:rPr>
        <w:t>e</w:t>
      </w:r>
      <w:r w:rsidRPr="000842A1">
        <w:rPr>
          <w:rFonts w:ascii="Times New Roman" w:hAnsi="Times New Roman" w:cs="Times New Roman"/>
        </w:rPr>
        <w:t xml:space="preserve"> to remain authorized SNAP retailers</w:t>
      </w:r>
      <w:r>
        <w:rPr>
          <w:rFonts w:ascii="Times New Roman" w:hAnsi="Times New Roman" w:cs="Times New Roman"/>
        </w:rPr>
        <w:t xml:space="preserve">, </w:t>
      </w:r>
      <w:r w:rsidRPr="000842A1">
        <w:rPr>
          <w:rFonts w:ascii="Times New Roman" w:hAnsi="Times New Roman" w:cs="Times New Roman"/>
        </w:rPr>
        <w:t>particularly due to the proposed changes in the grains and dairy categories.</w:t>
      </w:r>
      <w:r>
        <w:rPr>
          <w:rFonts w:ascii="Times New Roman" w:hAnsi="Times New Roman" w:cs="Times New Roman"/>
        </w:rPr>
        <w:t xml:space="preserve"> </w:t>
      </w:r>
      <w:r w:rsidR="007F7E05">
        <w:rPr>
          <w:rFonts w:ascii="Times New Roman" w:hAnsi="Times New Roman" w:cs="Times New Roman"/>
        </w:rPr>
        <w:t>If it were to go into effect as-is, it</w:t>
      </w:r>
      <w:r w:rsidR="00E96FC2">
        <w:rPr>
          <w:rFonts w:ascii="Times New Roman" w:hAnsi="Times New Roman" w:cs="Times New Roman"/>
        </w:rPr>
        <w:t xml:space="preserve"> would create a large access gap, hurting those in my community who depend on my store</w:t>
      </w:r>
      <w:r w:rsidR="007F7E05">
        <w:rPr>
          <w:rFonts w:ascii="Times New Roman" w:hAnsi="Times New Roman" w:cs="Times New Roman"/>
        </w:rPr>
        <w:t>s</w:t>
      </w:r>
      <w:r w:rsidR="00E96FC2">
        <w:rPr>
          <w:rFonts w:ascii="Times New Roman" w:hAnsi="Times New Roman" w:cs="Times New Roman"/>
        </w:rPr>
        <w:t xml:space="preserve"> as a place where they can buy staple foods. </w:t>
      </w:r>
    </w:p>
    <w:p w14:paraId="6AB244AF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23BFF7CE" w14:textId="77777777" w:rsidR="00804105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 xml:space="preserve">In the grains category, it would be challenging for my stores to meet the requirement to stock seven distinct varieties as proposed. We do not sell raw grains or grain-based </w:t>
      </w:r>
      <w:proofErr w:type="gramStart"/>
      <w:r w:rsidRPr="000842A1">
        <w:rPr>
          <w:rFonts w:ascii="Times New Roman" w:hAnsi="Times New Roman" w:cs="Times New Roman"/>
        </w:rPr>
        <w:t>flours</w:t>
      </w:r>
      <w:proofErr w:type="gramEnd"/>
      <w:r w:rsidRPr="000842A1">
        <w:rPr>
          <w:rFonts w:ascii="Times New Roman" w:hAnsi="Times New Roman" w:cs="Times New Roman"/>
        </w:rPr>
        <w:t xml:space="preserve">, and customers </w:t>
      </w:r>
      <w:r w:rsidR="00E96FC2">
        <w:rPr>
          <w:rFonts w:ascii="Times New Roman" w:hAnsi="Times New Roman" w:cs="Times New Roman"/>
        </w:rPr>
        <w:t>are not coming to our stores to purchase</w:t>
      </w:r>
      <w:r w:rsidRPr="000842A1">
        <w:rPr>
          <w:rFonts w:ascii="Times New Roman" w:hAnsi="Times New Roman" w:cs="Times New Roman"/>
        </w:rPr>
        <w:t xml:space="preserve"> </w:t>
      </w:r>
      <w:r w:rsidR="007F7E05" w:rsidRPr="000842A1">
        <w:rPr>
          <w:rFonts w:ascii="Times New Roman" w:hAnsi="Times New Roman" w:cs="Times New Roman"/>
        </w:rPr>
        <w:t>th</w:t>
      </w:r>
      <w:r w:rsidR="007F7E05">
        <w:rPr>
          <w:rFonts w:ascii="Times New Roman" w:hAnsi="Times New Roman" w:cs="Times New Roman"/>
        </w:rPr>
        <w:t>e</w:t>
      </w:r>
      <w:r w:rsidR="007F7E05" w:rsidRPr="000842A1">
        <w:rPr>
          <w:rFonts w:ascii="Times New Roman" w:hAnsi="Times New Roman" w:cs="Times New Roman"/>
        </w:rPr>
        <w:t xml:space="preserve">se </w:t>
      </w:r>
      <w:r w:rsidRPr="000842A1">
        <w:rPr>
          <w:rFonts w:ascii="Times New Roman" w:hAnsi="Times New Roman" w:cs="Times New Roman"/>
        </w:rPr>
        <w:t>items.</w:t>
      </w:r>
      <w:r>
        <w:rPr>
          <w:rFonts w:ascii="Times New Roman" w:hAnsi="Times New Roman" w:cs="Times New Roman"/>
        </w:rPr>
        <w:t xml:space="preserve"> </w:t>
      </w:r>
      <w:r w:rsidR="00E96FC2">
        <w:rPr>
          <w:rFonts w:ascii="Times New Roman" w:hAnsi="Times New Roman" w:cs="Times New Roman"/>
        </w:rPr>
        <w:t xml:space="preserve">Because of </w:t>
      </w:r>
      <w:r w:rsidR="007F7E05">
        <w:rPr>
          <w:rFonts w:ascii="Times New Roman" w:hAnsi="Times New Roman" w:cs="Times New Roman"/>
        </w:rPr>
        <w:t>the</w:t>
      </w:r>
      <w:r w:rsidR="00E96FC2">
        <w:rPr>
          <w:rFonts w:ascii="Times New Roman" w:hAnsi="Times New Roman" w:cs="Times New Roman"/>
        </w:rPr>
        <w:t xml:space="preserve"> small footprint, convenience </w:t>
      </w:r>
      <w:r>
        <w:rPr>
          <w:rFonts w:ascii="Times New Roman" w:hAnsi="Times New Roman" w:cs="Times New Roman"/>
        </w:rPr>
        <w:t>stores have very limited shelf space, and we cannot afford to sell items that take up space that customers are not looking to purchase.</w:t>
      </w:r>
      <w:r w:rsidR="007F7E05">
        <w:rPr>
          <w:rFonts w:ascii="Times New Roman" w:hAnsi="Times New Roman" w:cs="Times New Roman"/>
        </w:rPr>
        <w:t xml:space="preserve"> The food would spoil, and they would take up shelf space of an item that would have sold like different types of bread or pasta.</w:t>
      </w:r>
      <w:r>
        <w:rPr>
          <w:rFonts w:ascii="Times New Roman" w:hAnsi="Times New Roman" w:cs="Times New Roman"/>
        </w:rPr>
        <w:t xml:space="preserve"> </w:t>
      </w:r>
      <w:r w:rsidR="007F7E05">
        <w:rPr>
          <w:rFonts w:ascii="Times New Roman" w:hAnsi="Times New Roman" w:cs="Times New Roman"/>
        </w:rPr>
        <w:t>I am concerned that the</w:t>
      </w:r>
      <w:r w:rsidRPr="000842A1">
        <w:rPr>
          <w:rFonts w:ascii="Times New Roman" w:hAnsi="Times New Roman" w:cs="Times New Roman"/>
        </w:rPr>
        <w:t xml:space="preserve"> new “bread” and “breakfast foods/cereals” subcategories </w:t>
      </w:r>
      <w:r w:rsidR="007F7E05">
        <w:rPr>
          <w:rFonts w:ascii="Times New Roman" w:hAnsi="Times New Roman" w:cs="Times New Roman"/>
        </w:rPr>
        <w:t xml:space="preserve">are too narrow because they </w:t>
      </w:r>
      <w:r w:rsidRPr="000842A1">
        <w:rPr>
          <w:rFonts w:ascii="Times New Roman" w:hAnsi="Times New Roman" w:cs="Times New Roman"/>
        </w:rPr>
        <w:t xml:space="preserve">treat very different </w:t>
      </w:r>
      <w:r w:rsidR="00CF46E5">
        <w:rPr>
          <w:rFonts w:ascii="Times New Roman" w:hAnsi="Times New Roman" w:cs="Times New Roman"/>
        </w:rPr>
        <w:t>products</w:t>
      </w:r>
      <w:r>
        <w:rPr>
          <w:rFonts w:ascii="Times New Roman" w:hAnsi="Times New Roman" w:cs="Times New Roman"/>
        </w:rPr>
        <w:t xml:space="preserve"> (</w:t>
      </w:r>
      <w:r w:rsidRPr="000842A1">
        <w:rPr>
          <w:rFonts w:ascii="Times New Roman" w:hAnsi="Times New Roman" w:cs="Times New Roman"/>
        </w:rPr>
        <w:t xml:space="preserve">such as loaves of bread, tortillas, bagels, or </w:t>
      </w:r>
      <w:r>
        <w:rPr>
          <w:rFonts w:ascii="Times New Roman" w:hAnsi="Times New Roman" w:cs="Times New Roman"/>
        </w:rPr>
        <w:t xml:space="preserve">frozen sandwiches) </w:t>
      </w:r>
      <w:r w:rsidRPr="000842A1">
        <w:rPr>
          <w:rFonts w:ascii="Times New Roman" w:hAnsi="Times New Roman" w:cs="Times New Roman"/>
        </w:rPr>
        <w:t xml:space="preserve">as </w:t>
      </w:r>
      <w:r w:rsidR="00CF46E5">
        <w:rPr>
          <w:rFonts w:ascii="Times New Roman" w:hAnsi="Times New Roman" w:cs="Times New Roman"/>
        </w:rPr>
        <w:t>just one</w:t>
      </w:r>
      <w:r w:rsidRPr="000842A1">
        <w:rPr>
          <w:rFonts w:ascii="Times New Roman" w:hAnsi="Times New Roman" w:cs="Times New Roman"/>
        </w:rPr>
        <w:t xml:space="preserve"> single variety. These products are </w:t>
      </w:r>
      <w:r w:rsidR="00CF46E5">
        <w:rPr>
          <w:rFonts w:ascii="Times New Roman" w:hAnsi="Times New Roman" w:cs="Times New Roman"/>
        </w:rPr>
        <w:t xml:space="preserve">popular in our </w:t>
      </w:r>
      <w:proofErr w:type="gramStart"/>
      <w:r w:rsidR="00CF46E5">
        <w:rPr>
          <w:rFonts w:ascii="Times New Roman" w:hAnsi="Times New Roman" w:cs="Times New Roman"/>
        </w:rPr>
        <w:t>stores</w:t>
      </w:r>
      <w:r w:rsidRPr="000842A1">
        <w:rPr>
          <w:rFonts w:ascii="Times New Roman" w:hAnsi="Times New Roman" w:cs="Times New Roman"/>
        </w:rPr>
        <w:t>, but</w:t>
      </w:r>
      <w:proofErr w:type="gramEnd"/>
      <w:r w:rsidRPr="000842A1">
        <w:rPr>
          <w:rFonts w:ascii="Times New Roman" w:hAnsi="Times New Roman" w:cs="Times New Roman"/>
        </w:rPr>
        <w:t xml:space="preserve"> counting them as </w:t>
      </w:r>
      <w:r w:rsidR="00CF46E5">
        <w:rPr>
          <w:rFonts w:ascii="Times New Roman" w:hAnsi="Times New Roman" w:cs="Times New Roman"/>
        </w:rPr>
        <w:t xml:space="preserve">just </w:t>
      </w:r>
      <w:r w:rsidRPr="000842A1">
        <w:rPr>
          <w:rFonts w:ascii="Times New Roman" w:hAnsi="Times New Roman" w:cs="Times New Roman"/>
        </w:rPr>
        <w:t>one variety limits flexibility and will make compliance nearly impossible.</w:t>
      </w:r>
      <w:r w:rsidR="007F7E05">
        <w:rPr>
          <w:rFonts w:ascii="Times New Roman" w:hAnsi="Times New Roman" w:cs="Times New Roman"/>
        </w:rPr>
        <w:t xml:space="preserve"> </w:t>
      </w:r>
    </w:p>
    <w:p w14:paraId="0927DFA6" w14:textId="77777777" w:rsidR="00804105" w:rsidRDefault="00804105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6CD2034E" w14:textId="1692648B" w:rsidR="000842A1" w:rsidRDefault="007F7E05" w:rsidP="000842A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Being able to count more than a few different kinds of bread or breakfast foods in those groups would give me needed flexibility and give the customers more options to purchase. </w:t>
      </w:r>
      <w:r w:rsidR="00854F88">
        <w:rPr>
          <w:rFonts w:ascii="Times New Roman" w:hAnsi="Times New Roman" w:cs="Times New Roman"/>
        </w:rPr>
        <w:t xml:space="preserve">It would also </w:t>
      </w:r>
      <w:r w:rsidR="00854F88">
        <w:rPr>
          <w:rFonts w:ascii="Times New Roman" w:hAnsi="Times New Roman" w:cs="Times New Roman"/>
        </w:rPr>
        <w:lastRenderedPageBreak/>
        <w:t>be important</w:t>
      </w:r>
      <w:r>
        <w:rPr>
          <w:rFonts w:ascii="Times New Roman" w:hAnsi="Times New Roman" w:cs="Times New Roman"/>
        </w:rPr>
        <w:t xml:space="preserve"> to allow us to count different grains separately. For instance, allowing both 100% whole-grain and less-than-100% whole-grain products to count separately, </w:t>
      </w:r>
      <w:proofErr w:type="gramStart"/>
      <w:r>
        <w:rPr>
          <w:rFonts w:ascii="Times New Roman" w:hAnsi="Times New Roman" w:cs="Times New Roman"/>
        </w:rPr>
        <w:t>similar to</w:t>
      </w:r>
      <w:proofErr w:type="gramEnd"/>
      <w:r>
        <w:rPr>
          <w:rFonts w:ascii="Times New Roman" w:hAnsi="Times New Roman" w:cs="Times New Roman"/>
        </w:rPr>
        <w:t xml:space="preserve"> the 2019 proposed rule</w:t>
      </w:r>
      <w:r w:rsidR="00854F88">
        <w:rPr>
          <w:rFonts w:ascii="Times New Roman" w:hAnsi="Times New Roman" w:cs="Times New Roman"/>
        </w:rPr>
        <w:t>, makes sense and would provide incentives for us to carry whole-grain products</w:t>
      </w:r>
      <w:r>
        <w:rPr>
          <w:rFonts w:ascii="Times New Roman" w:hAnsi="Times New Roman" w:cs="Times New Roman"/>
        </w:rPr>
        <w:t xml:space="preserve">. </w:t>
      </w:r>
      <w:r w:rsidR="000842A1" w:rsidRPr="000842A1">
        <w:rPr>
          <w:rFonts w:ascii="Times New Roman" w:hAnsi="Times New Roman" w:cs="Times New Roman"/>
        </w:rPr>
        <w:t xml:space="preserve">Restoring those definitions would make the rule more workable </w:t>
      </w:r>
      <w:r w:rsidR="000842A1">
        <w:rPr>
          <w:rFonts w:ascii="Times New Roman" w:hAnsi="Times New Roman" w:cs="Times New Roman"/>
        </w:rPr>
        <w:t xml:space="preserve">for retailers like me </w:t>
      </w:r>
      <w:r w:rsidR="000842A1" w:rsidRPr="000842A1">
        <w:rPr>
          <w:rFonts w:ascii="Times New Roman" w:hAnsi="Times New Roman" w:cs="Times New Roman"/>
        </w:rPr>
        <w:t xml:space="preserve">and more reflective of what SNAP customers </w:t>
      </w:r>
      <w:proofErr w:type="gramStart"/>
      <w:r w:rsidR="000842A1" w:rsidRPr="000842A1">
        <w:rPr>
          <w:rFonts w:ascii="Times New Roman" w:hAnsi="Times New Roman" w:cs="Times New Roman"/>
        </w:rPr>
        <w:t>actually buy</w:t>
      </w:r>
      <w:proofErr w:type="gramEnd"/>
      <w:r w:rsidR="000842A1" w:rsidRPr="000842A1">
        <w:rPr>
          <w:rFonts w:ascii="Times New Roman" w:hAnsi="Times New Roman" w:cs="Times New Roman"/>
        </w:rPr>
        <w:t>.</w:t>
      </w:r>
    </w:p>
    <w:p w14:paraId="648830F4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4FD5A90B" w14:textId="793D30FA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In the dairy category, small-format stores like mine will face similar challenges. These products are highly perishable, and we have</w:t>
      </w:r>
      <w:r>
        <w:rPr>
          <w:rFonts w:ascii="Times New Roman" w:hAnsi="Times New Roman" w:cs="Times New Roman"/>
        </w:rPr>
        <w:t xml:space="preserve"> very</w:t>
      </w:r>
      <w:r w:rsidRPr="000842A1">
        <w:rPr>
          <w:rFonts w:ascii="Times New Roman" w:hAnsi="Times New Roman" w:cs="Times New Roman"/>
        </w:rPr>
        <w:t xml:space="preserve"> limited cooler space </w:t>
      </w:r>
      <w:r>
        <w:rPr>
          <w:rFonts w:ascii="Times New Roman" w:hAnsi="Times New Roman" w:cs="Times New Roman"/>
        </w:rPr>
        <w:t>and are unable to</w:t>
      </w:r>
      <w:r w:rsidRPr="000842A1">
        <w:rPr>
          <w:rFonts w:ascii="Times New Roman" w:hAnsi="Times New Roman" w:cs="Times New Roman"/>
        </w:rPr>
        <w:t xml:space="preserve"> carry items that don’t sell. Requiring additional dairy or plant-based items that have low customer demand would increase costs and lead to waste. I support the approach in FNS’s 2019 proposal, which allowed retailers to count different fat contents of milk and yogurt</w:t>
      </w:r>
      <w:r>
        <w:rPr>
          <w:rFonts w:ascii="Times New Roman" w:hAnsi="Times New Roman" w:cs="Times New Roman"/>
        </w:rPr>
        <w:t xml:space="preserve"> (such as skim milk and whole milk)</w:t>
      </w:r>
      <w:r w:rsidRPr="000842A1">
        <w:rPr>
          <w:rFonts w:ascii="Times New Roman" w:hAnsi="Times New Roman" w:cs="Times New Roman"/>
        </w:rPr>
        <w:t xml:space="preserve">, as well as multiple types of cheese, as separate varieties. That framework gave small </w:t>
      </w:r>
      <w:r>
        <w:rPr>
          <w:rFonts w:ascii="Times New Roman" w:hAnsi="Times New Roman" w:cs="Times New Roman"/>
        </w:rPr>
        <w:t>operators</w:t>
      </w:r>
      <w:r w:rsidRPr="000842A1">
        <w:rPr>
          <w:rFonts w:ascii="Times New Roman" w:hAnsi="Times New Roman" w:cs="Times New Roman"/>
        </w:rPr>
        <w:t xml:space="preserve"> the flexibility to meet the stocking requirements without overextending their space or inventory.</w:t>
      </w:r>
      <w:r w:rsidR="007F7E05">
        <w:rPr>
          <w:rFonts w:ascii="Times New Roman" w:hAnsi="Times New Roman" w:cs="Times New Roman"/>
        </w:rPr>
        <w:t xml:space="preserve"> </w:t>
      </w:r>
    </w:p>
    <w:p w14:paraId="1D2966FA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52C2DF71" w14:textId="574E7040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 xml:space="preserve">For these reasons, I respectfully urge FNS to revise the proposed rule to </w:t>
      </w:r>
      <w:r w:rsidR="00524B48">
        <w:rPr>
          <w:rFonts w:ascii="Times New Roman" w:hAnsi="Times New Roman" w:cs="Times New Roman"/>
        </w:rPr>
        <w:t>offer more</w:t>
      </w:r>
      <w:r w:rsidRPr="000842A1">
        <w:rPr>
          <w:rFonts w:ascii="Times New Roman" w:hAnsi="Times New Roman" w:cs="Times New Roman"/>
        </w:rPr>
        <w:t xml:space="preserve"> flexibility in both the grains and dairy categories. Wit</w:t>
      </w:r>
      <w:r w:rsidR="00A2731B">
        <w:rPr>
          <w:rFonts w:ascii="Times New Roman" w:hAnsi="Times New Roman" w:cs="Times New Roman"/>
        </w:rPr>
        <w:t>h these</w:t>
      </w:r>
      <w:r w:rsidRPr="000842A1">
        <w:rPr>
          <w:rFonts w:ascii="Times New Roman" w:hAnsi="Times New Roman" w:cs="Times New Roman"/>
        </w:rPr>
        <w:t xml:space="preserve"> adjustments, </w:t>
      </w:r>
      <w:r w:rsidR="00CF46E5">
        <w:rPr>
          <w:rFonts w:ascii="Times New Roman" w:hAnsi="Times New Roman" w:cs="Times New Roman"/>
        </w:rPr>
        <w:t xml:space="preserve">my </w:t>
      </w:r>
      <w:r w:rsidR="00A2731B">
        <w:rPr>
          <w:rFonts w:ascii="Times New Roman" w:hAnsi="Times New Roman" w:cs="Times New Roman"/>
        </w:rPr>
        <w:t xml:space="preserve">business </w:t>
      </w:r>
      <w:r w:rsidR="00CF46E5">
        <w:rPr>
          <w:rFonts w:ascii="Times New Roman" w:hAnsi="Times New Roman" w:cs="Times New Roman"/>
        </w:rPr>
        <w:t>and</w:t>
      </w:r>
      <w:r w:rsidR="007F7E05">
        <w:rPr>
          <w:rFonts w:ascii="Times New Roman" w:hAnsi="Times New Roman" w:cs="Times New Roman"/>
        </w:rPr>
        <w:t xml:space="preserve"> tens of</w:t>
      </w:r>
      <w:r w:rsidR="00CF46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thousands of</w:t>
      </w:r>
      <w:r w:rsidR="00CF46E5">
        <w:rPr>
          <w:rFonts w:ascii="Times New Roman" w:hAnsi="Times New Roman" w:cs="Times New Roman"/>
        </w:rPr>
        <w:t xml:space="preserve"> other</w:t>
      </w:r>
      <w:r w:rsidRPr="000842A1">
        <w:rPr>
          <w:rFonts w:ascii="Times New Roman" w:hAnsi="Times New Roman" w:cs="Times New Roman"/>
        </w:rPr>
        <w:t xml:space="preserve"> small</w:t>
      </w:r>
      <w:r w:rsidR="00CF46E5">
        <w:rPr>
          <w:rFonts w:ascii="Times New Roman" w:hAnsi="Times New Roman" w:cs="Times New Roman"/>
        </w:rPr>
        <w:t xml:space="preserve"> format</w:t>
      </w:r>
      <w:r w:rsidRPr="000842A1">
        <w:rPr>
          <w:rFonts w:ascii="Times New Roman" w:hAnsi="Times New Roman" w:cs="Times New Roman"/>
        </w:rPr>
        <w:t xml:space="preserve"> retailers </w:t>
      </w:r>
      <w:r w:rsidR="00A2731B">
        <w:rPr>
          <w:rFonts w:ascii="Times New Roman" w:hAnsi="Times New Roman" w:cs="Times New Roman"/>
        </w:rPr>
        <w:t>can achieve the goal of stocking a wider breadth of nutritious staple foods</w:t>
      </w:r>
      <w:r w:rsidR="00DB20C1">
        <w:rPr>
          <w:rFonts w:ascii="Times New Roman" w:hAnsi="Times New Roman" w:cs="Times New Roman"/>
        </w:rPr>
        <w:t xml:space="preserve"> </w:t>
      </w:r>
      <w:r w:rsidR="00A2731B">
        <w:rPr>
          <w:rFonts w:ascii="Times New Roman" w:hAnsi="Times New Roman" w:cs="Times New Roman"/>
        </w:rPr>
        <w:t xml:space="preserve">and can continue serving the SNAP families who depend on us. </w:t>
      </w:r>
    </w:p>
    <w:p w14:paraId="204BB48B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1902C0BA" w14:textId="77777777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Thank you for considering these comments and for your continued partnership with retailers like me who are committed to serving SNAP customers in every community.</w:t>
      </w:r>
    </w:p>
    <w:p w14:paraId="017029DA" w14:textId="77777777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p w14:paraId="3A5B8CA5" w14:textId="77777777" w:rsid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t>Sincerely,</w:t>
      </w:r>
    </w:p>
    <w:p w14:paraId="19A86EC6" w14:textId="47023296" w:rsidR="000842A1" w:rsidRPr="000842A1" w:rsidRDefault="000842A1" w:rsidP="000842A1">
      <w:pPr>
        <w:spacing w:line="240" w:lineRule="auto"/>
        <w:contextualSpacing/>
        <w:rPr>
          <w:rFonts w:ascii="Times New Roman" w:hAnsi="Times New Roman" w:cs="Times New Roman"/>
        </w:rPr>
      </w:pPr>
      <w:r w:rsidRPr="000842A1">
        <w:rPr>
          <w:rFonts w:ascii="Times New Roman" w:hAnsi="Times New Roman" w:cs="Times New Roman"/>
        </w:rPr>
        <w:br/>
      </w:r>
      <w:r w:rsidRPr="000842A1">
        <w:rPr>
          <w:rFonts w:ascii="Times New Roman" w:hAnsi="Times New Roman" w:cs="Times New Roman"/>
          <w:highlight w:val="yellow"/>
        </w:rPr>
        <w:t>[Your Name]</w:t>
      </w:r>
      <w:r w:rsidRPr="000842A1">
        <w:rPr>
          <w:rFonts w:ascii="Times New Roman" w:hAnsi="Times New Roman" w:cs="Times New Roman"/>
          <w:highlight w:val="yellow"/>
        </w:rPr>
        <w:br/>
        <w:t>[Title]</w:t>
      </w:r>
      <w:r w:rsidRPr="000842A1">
        <w:rPr>
          <w:rFonts w:ascii="Times New Roman" w:hAnsi="Times New Roman" w:cs="Times New Roman"/>
          <w:highlight w:val="yellow"/>
        </w:rPr>
        <w:br/>
        <w:t>[Company Name]</w:t>
      </w:r>
      <w:r w:rsidRPr="000842A1">
        <w:rPr>
          <w:rFonts w:ascii="Times New Roman" w:hAnsi="Times New Roman" w:cs="Times New Roman"/>
          <w:highlight w:val="yellow"/>
        </w:rPr>
        <w:br/>
        <w:t>[City, State]</w:t>
      </w:r>
      <w:r w:rsidRPr="000842A1">
        <w:rPr>
          <w:rFonts w:ascii="Times New Roman" w:hAnsi="Times New Roman" w:cs="Times New Roman"/>
          <w:highlight w:val="yellow"/>
        </w:rPr>
        <w:br/>
        <w:t>[Email Address / Phone Number</w:t>
      </w:r>
      <w:r w:rsidRPr="000842A1">
        <w:rPr>
          <w:rFonts w:ascii="Times New Roman" w:hAnsi="Times New Roman" w:cs="Times New Roman"/>
        </w:rPr>
        <w:t>]</w:t>
      </w:r>
    </w:p>
    <w:p w14:paraId="722B18A1" w14:textId="77777777" w:rsidR="00C619DC" w:rsidRPr="000842A1" w:rsidRDefault="00C619DC" w:rsidP="000842A1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619DC" w:rsidRPr="0008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A1"/>
    <w:rsid w:val="00031EA8"/>
    <w:rsid w:val="000842A1"/>
    <w:rsid w:val="00127E0A"/>
    <w:rsid w:val="00211533"/>
    <w:rsid w:val="00285297"/>
    <w:rsid w:val="003365F9"/>
    <w:rsid w:val="00392566"/>
    <w:rsid w:val="00520D1D"/>
    <w:rsid w:val="00524B48"/>
    <w:rsid w:val="00666D23"/>
    <w:rsid w:val="00701BC4"/>
    <w:rsid w:val="007411F7"/>
    <w:rsid w:val="007F7E05"/>
    <w:rsid w:val="00804105"/>
    <w:rsid w:val="00854F88"/>
    <w:rsid w:val="0088207E"/>
    <w:rsid w:val="00982D2E"/>
    <w:rsid w:val="00A2731B"/>
    <w:rsid w:val="00AE6670"/>
    <w:rsid w:val="00C32046"/>
    <w:rsid w:val="00C619DC"/>
    <w:rsid w:val="00CF46E5"/>
    <w:rsid w:val="00D74814"/>
    <w:rsid w:val="00DB20C1"/>
    <w:rsid w:val="00E172D5"/>
    <w:rsid w:val="00E24EFA"/>
    <w:rsid w:val="00E96FC2"/>
    <w:rsid w:val="00EA4AE3"/>
    <w:rsid w:val="00F530A6"/>
    <w:rsid w:val="00F90460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3CA7"/>
  <w15:chartTrackingRefBased/>
  <w15:docId w15:val="{CE7672F6-8960-4FD3-ADC4-1AD2778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2A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9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3FD0870FD34389A8ADD101400881" ma:contentTypeVersion="16" ma:contentTypeDescription="Create a new document." ma:contentTypeScope="" ma:versionID="4d7bf339e6f1e2a5d044a81c46cf8729">
  <xsd:schema xmlns:xsd="http://www.w3.org/2001/XMLSchema" xmlns:xs="http://www.w3.org/2001/XMLSchema" xmlns:p="http://schemas.microsoft.com/office/2006/metadata/properties" xmlns:ns2="84b007da-b040-44f8-a7cb-40384616f8f5" xmlns:ns3="dc05b0a2-e3be-451c-a607-c07eeb38db45" targetNamespace="http://schemas.microsoft.com/office/2006/metadata/properties" ma:root="true" ma:fieldsID="9b110e5c77849d9585ce36a1e989f80d" ns2:_="" ns3:_="">
    <xsd:import namespace="84b007da-b040-44f8-a7cb-40384616f8f5"/>
    <xsd:import namespace="dc05b0a2-e3be-451c-a607-c07eeb38d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07da-b040-44f8-a7cb-40384616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fe85df-3b50-431a-bbd8-b47d2d59e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0a2-e3be-451c-a607-c07eeb38d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f813ae-6c72-44c3-93b0-ceac2eeaa778}" ma:internalName="TaxCatchAll" ma:showField="CatchAllData" ma:web="dc05b0a2-e3be-451c-a607-c07eeb38d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007da-b040-44f8-a7cb-40384616f8f5">
      <Terms xmlns="http://schemas.microsoft.com/office/infopath/2007/PartnerControls"/>
    </lcf76f155ced4ddcb4097134ff3c332f>
    <TaxCatchAll xmlns="dc05b0a2-e3be-451c-a607-c07eeb38db45" xsi:nil="true"/>
  </documentManagement>
</p:properties>
</file>

<file path=customXml/itemProps1.xml><?xml version="1.0" encoding="utf-8"?>
<ds:datastoreItem xmlns:ds="http://schemas.openxmlformats.org/officeDocument/2006/customXml" ds:itemID="{830BC413-1B6C-4E34-9C4A-E7FBD5353830}"/>
</file>

<file path=customXml/itemProps2.xml><?xml version="1.0" encoding="utf-8"?>
<ds:datastoreItem xmlns:ds="http://schemas.openxmlformats.org/officeDocument/2006/customXml" ds:itemID="{D1E20768-FF95-4D20-9072-AAAEB70826F8}"/>
</file>

<file path=customXml/itemProps3.xml><?xml version="1.0" encoding="utf-8"?>
<ds:datastoreItem xmlns:ds="http://schemas.openxmlformats.org/officeDocument/2006/customXml" ds:itemID="{F086ED18-8A3D-443C-AD4E-258EB1E41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3754</Characters>
  <Application>Microsoft Office Word</Application>
  <DocSecurity>0</DocSecurity>
  <Lines>75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Hardin Mannion</dc:creator>
  <cp:keywords/>
  <dc:description/>
  <cp:lastModifiedBy>Margaret Hardin Mannion</cp:lastModifiedBy>
  <cp:revision>9</cp:revision>
  <dcterms:created xsi:type="dcterms:W3CDTF">2025-10-31T13:22:00Z</dcterms:created>
  <dcterms:modified xsi:type="dcterms:W3CDTF">2025-11-06T14:23:00Z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0x0101004C153FD0870FD34389A8ADD101400881</vt:lpwstr>
  </property>
</Properties>
</file>